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pPr w:leftFromText="180" w:rightFromText="180" w:vertAnchor="page" w:horzAnchor="margin" w:tblpXSpec="center" w:tblpY="2506"/>
        <w:tblW w:w="10773" w:type="dxa"/>
        <w:tblLayout w:type="fixed"/>
        <w:tblLook w:val="04A0" w:firstRow="1" w:lastRow="0" w:firstColumn="1" w:lastColumn="0" w:noHBand="0" w:noVBand="1"/>
      </w:tblPr>
      <w:tblGrid>
        <w:gridCol w:w="1168"/>
        <w:gridCol w:w="992"/>
        <w:gridCol w:w="1133"/>
        <w:gridCol w:w="1133"/>
        <w:gridCol w:w="1275"/>
        <w:gridCol w:w="1275"/>
        <w:gridCol w:w="1562"/>
        <w:gridCol w:w="1276"/>
        <w:gridCol w:w="959"/>
      </w:tblGrid>
      <w:tr w:rsidR="00C96E8B" w14:paraId="6DE3E0BA" w14:textId="77777777" w:rsidTr="00C96E8B">
        <w:trPr>
          <w:trHeight w:val="628"/>
        </w:trPr>
        <w:tc>
          <w:tcPr>
            <w:tcW w:w="1168" w:type="dxa"/>
            <w:vAlign w:val="center"/>
          </w:tcPr>
          <w:p w14:paraId="713DE6C8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5808" w:type="dxa"/>
            <w:gridSpan w:val="5"/>
            <w:vAlign w:val="center"/>
          </w:tcPr>
          <w:p w14:paraId="6ECB7878" w14:textId="77777777" w:rsidR="00C96E8B" w:rsidRDefault="00C96E8B" w:rsidP="00C96E8B">
            <w:pPr>
              <w:rPr>
                <w:szCs w:val="21"/>
              </w:rPr>
            </w:pPr>
            <w:bookmarkStart w:id="0" w:name="组织名称"/>
            <w:r>
              <w:rPr>
                <w:szCs w:val="21"/>
              </w:rPr>
              <w:t>罗莱生活科技股份有限公司</w:t>
            </w:r>
            <w:bookmarkEnd w:id="0"/>
          </w:p>
        </w:tc>
        <w:tc>
          <w:tcPr>
            <w:tcW w:w="1562" w:type="dxa"/>
            <w:vAlign w:val="center"/>
          </w:tcPr>
          <w:p w14:paraId="0ED99081" w14:textId="77777777" w:rsidR="00C96E8B" w:rsidRDefault="00C96E8B" w:rsidP="00C96E8B">
            <w:pPr>
              <w:ind w:firstLineChars="50" w:firstLine="105"/>
              <w:rPr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员</w:t>
            </w:r>
          </w:p>
        </w:tc>
        <w:tc>
          <w:tcPr>
            <w:tcW w:w="2235" w:type="dxa"/>
            <w:gridSpan w:val="2"/>
            <w:vAlign w:val="center"/>
          </w:tcPr>
          <w:p w14:paraId="4B89508C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袁菊</w:t>
            </w:r>
          </w:p>
        </w:tc>
      </w:tr>
      <w:tr w:rsidR="00C96E8B" w14:paraId="3F1EF08D" w14:textId="77777777" w:rsidTr="00C96E8B">
        <w:trPr>
          <w:trHeight w:val="628"/>
        </w:trPr>
        <w:tc>
          <w:tcPr>
            <w:tcW w:w="1168" w:type="dxa"/>
            <w:vAlign w:val="center"/>
          </w:tcPr>
          <w:p w14:paraId="5A311F8D" w14:textId="77777777" w:rsidR="00C96E8B" w:rsidRDefault="00C96E8B" w:rsidP="00C96E8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992" w:type="dxa"/>
            <w:vAlign w:val="center"/>
          </w:tcPr>
          <w:p w14:paraId="2994584A" w14:textId="77777777" w:rsidR="00C96E8B" w:rsidRDefault="00C96E8B" w:rsidP="00C96E8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1133" w:type="dxa"/>
            <w:vAlign w:val="center"/>
          </w:tcPr>
          <w:p w14:paraId="3B0BD039" w14:textId="77777777" w:rsidR="00C96E8B" w:rsidRDefault="00C96E8B" w:rsidP="00C96E8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133" w:type="dxa"/>
            <w:vAlign w:val="center"/>
          </w:tcPr>
          <w:p w14:paraId="4F3FDD2B" w14:textId="77777777" w:rsidR="00C96E8B" w:rsidRDefault="00C96E8B" w:rsidP="00C96E8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 w14:paraId="601498E1" w14:textId="77777777" w:rsidR="00C96E8B" w:rsidRDefault="00C96E8B" w:rsidP="00C96E8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5" w:type="dxa"/>
            <w:vAlign w:val="center"/>
          </w:tcPr>
          <w:p w14:paraId="1139DCE9" w14:textId="77777777" w:rsidR="00C96E8B" w:rsidRDefault="00C96E8B" w:rsidP="00C96E8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 w14:paraId="73DCA312" w14:textId="77777777" w:rsidR="00C96E8B" w:rsidRDefault="00C96E8B" w:rsidP="00C96E8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275" w:type="dxa"/>
            <w:vAlign w:val="center"/>
          </w:tcPr>
          <w:p w14:paraId="7268CDDE" w14:textId="77777777" w:rsidR="00C96E8B" w:rsidRDefault="00C96E8B" w:rsidP="00C96E8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 w14:paraId="39AE9FE1" w14:textId="77777777" w:rsidR="00C96E8B" w:rsidRDefault="00C96E8B" w:rsidP="00C96E8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562" w:type="dxa"/>
            <w:vAlign w:val="center"/>
          </w:tcPr>
          <w:p w14:paraId="7B3859AB" w14:textId="77777777" w:rsidR="00C96E8B" w:rsidRDefault="00C96E8B" w:rsidP="00C96E8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校准机构</w:t>
            </w:r>
          </w:p>
        </w:tc>
        <w:tc>
          <w:tcPr>
            <w:tcW w:w="1276" w:type="dxa"/>
            <w:vAlign w:val="center"/>
          </w:tcPr>
          <w:p w14:paraId="3BD4FAA5" w14:textId="77777777" w:rsidR="00C96E8B" w:rsidRDefault="00C96E8B" w:rsidP="00C96E8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校准日期</w:t>
            </w:r>
          </w:p>
        </w:tc>
        <w:tc>
          <w:tcPr>
            <w:tcW w:w="959" w:type="dxa"/>
            <w:vAlign w:val="center"/>
          </w:tcPr>
          <w:p w14:paraId="74A059CA" w14:textId="77777777" w:rsidR="00C96E8B" w:rsidRDefault="00C96E8B" w:rsidP="00C96E8B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宋体" w:hAnsi="宋体" w:hint="eastAsia"/>
                <w:szCs w:val="21"/>
              </w:rPr>
              <w:t>√</w:t>
            </w:r>
          </w:p>
          <w:p w14:paraId="46A19005" w14:textId="77777777" w:rsidR="00C96E8B" w:rsidRDefault="00C96E8B" w:rsidP="00C96E8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 w:rsidR="00C96E8B" w14:paraId="73E24F66" w14:textId="77777777" w:rsidTr="00C96E8B">
        <w:trPr>
          <w:trHeight w:val="566"/>
        </w:trPr>
        <w:tc>
          <w:tcPr>
            <w:tcW w:w="1168" w:type="dxa"/>
            <w:vAlign w:val="center"/>
          </w:tcPr>
          <w:p w14:paraId="2044EC98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四车间</w:t>
            </w:r>
          </w:p>
          <w:p w14:paraId="20FF17CF" w14:textId="1E40352E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充绒组</w:t>
            </w:r>
          </w:p>
        </w:tc>
        <w:tc>
          <w:tcPr>
            <w:tcW w:w="992" w:type="dxa"/>
            <w:vAlign w:val="center"/>
          </w:tcPr>
          <w:p w14:paraId="754117B8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电子秤</w:t>
            </w:r>
          </w:p>
        </w:tc>
        <w:tc>
          <w:tcPr>
            <w:tcW w:w="1133" w:type="dxa"/>
            <w:vAlign w:val="center"/>
          </w:tcPr>
          <w:p w14:paraId="5D37DE89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F118</w:t>
            </w:r>
          </w:p>
        </w:tc>
        <w:tc>
          <w:tcPr>
            <w:tcW w:w="1133" w:type="dxa"/>
            <w:vAlign w:val="center"/>
          </w:tcPr>
          <w:p w14:paraId="43610ECD" w14:textId="77777777" w:rsidR="00C96E8B" w:rsidRDefault="00C96E8B" w:rsidP="00C96E8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JW1-6CSB</w:t>
            </w:r>
          </w:p>
        </w:tc>
        <w:tc>
          <w:tcPr>
            <w:tcW w:w="1275" w:type="dxa"/>
            <w:vAlign w:val="center"/>
          </w:tcPr>
          <w:p w14:paraId="7D81B0ED" w14:textId="77777777" w:rsidR="00C96E8B" w:rsidRDefault="00C96E8B" w:rsidP="00C96E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275" w:type="dxa"/>
            <w:vAlign w:val="center"/>
          </w:tcPr>
          <w:p w14:paraId="736D67DC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Mi</w:t>
            </w: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562" w:type="dxa"/>
            <w:vAlign w:val="center"/>
          </w:tcPr>
          <w:p w14:paraId="47365530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南通计量检定测试所</w:t>
            </w:r>
          </w:p>
        </w:tc>
        <w:tc>
          <w:tcPr>
            <w:tcW w:w="1276" w:type="dxa"/>
            <w:vAlign w:val="center"/>
          </w:tcPr>
          <w:p w14:paraId="0A6EEC6E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2019.02.01</w:t>
            </w:r>
          </w:p>
        </w:tc>
        <w:tc>
          <w:tcPr>
            <w:tcW w:w="959" w:type="dxa"/>
            <w:vAlign w:val="center"/>
          </w:tcPr>
          <w:p w14:paraId="5C70F134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C96E8B" w14:paraId="21CDAB91" w14:textId="77777777" w:rsidTr="00C96E8B">
        <w:trPr>
          <w:trHeight w:val="546"/>
        </w:trPr>
        <w:tc>
          <w:tcPr>
            <w:tcW w:w="1168" w:type="dxa"/>
            <w:vAlign w:val="center"/>
          </w:tcPr>
          <w:p w14:paraId="4C0CF164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质量管理中心</w:t>
            </w:r>
          </w:p>
        </w:tc>
        <w:tc>
          <w:tcPr>
            <w:tcW w:w="992" w:type="dxa"/>
            <w:vAlign w:val="center"/>
          </w:tcPr>
          <w:p w14:paraId="2795748D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钢卷尺</w:t>
            </w:r>
          </w:p>
        </w:tc>
        <w:tc>
          <w:tcPr>
            <w:tcW w:w="1133" w:type="dxa"/>
            <w:vAlign w:val="center"/>
          </w:tcPr>
          <w:p w14:paraId="2BA51C4A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L-08</w:t>
            </w:r>
          </w:p>
        </w:tc>
        <w:tc>
          <w:tcPr>
            <w:tcW w:w="1133" w:type="dxa"/>
            <w:vAlign w:val="center"/>
          </w:tcPr>
          <w:p w14:paraId="783B1F44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3m</w:t>
            </w:r>
          </w:p>
        </w:tc>
        <w:tc>
          <w:tcPr>
            <w:tcW w:w="1275" w:type="dxa"/>
            <w:vAlign w:val="center"/>
          </w:tcPr>
          <w:p w14:paraId="0F2B727C" w14:textId="4B29AD29" w:rsidR="00C96E8B" w:rsidRPr="00C96E8B" w:rsidRDefault="00C96E8B" w:rsidP="00C96E8B">
            <w:pPr>
              <w:jc w:val="center"/>
              <w:rPr>
                <w:sz w:val="18"/>
                <w:szCs w:val="18"/>
              </w:rPr>
            </w:pPr>
            <w:r w:rsidRPr="00C96E8B">
              <w:rPr>
                <w:rFonts w:ascii="宋体" w:eastAsia="宋体" w:hAnsi="宋体" w:cs="宋体" w:hint="eastAsia"/>
                <w:sz w:val="18"/>
                <w:szCs w:val="18"/>
              </w:rPr>
              <w:t>±</w:t>
            </w:r>
            <w:r w:rsidRPr="00C96E8B">
              <w:rPr>
                <w:rFonts w:asciiTheme="minorEastAsia" w:hAnsiTheme="minorEastAsia" w:cstheme="minorEastAsia" w:hint="eastAsia"/>
                <w:sz w:val="18"/>
                <w:szCs w:val="18"/>
              </w:rPr>
              <w:t>（0.3+0.2L）m</w:t>
            </w:r>
            <w:r w:rsidRPr="00C96E8B"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1275" w:type="dxa"/>
            <w:vAlign w:val="center"/>
          </w:tcPr>
          <w:p w14:paraId="10D3BF6A" w14:textId="29A9EB12" w:rsidR="00C96E8B" w:rsidRPr="00C96E8B" w:rsidRDefault="00C96E8B" w:rsidP="00C96E8B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C96E8B">
              <w:rPr>
                <w:rFonts w:ascii="宋体" w:eastAsia="宋体" w:hAnsi="宋体" w:cs="宋体" w:hint="eastAsia"/>
                <w:sz w:val="18"/>
                <w:szCs w:val="18"/>
              </w:rPr>
              <w:t>±</w:t>
            </w:r>
            <w:r w:rsidRPr="00C96E8B">
              <w:rPr>
                <w:rFonts w:asciiTheme="minorEastAsia" w:hAnsiTheme="minorEastAsia" w:cstheme="minorEastAsia" w:hint="eastAsia"/>
                <w:sz w:val="18"/>
                <w:szCs w:val="18"/>
              </w:rPr>
              <w:t>（0.03+0.03L）</w:t>
            </w:r>
            <w:r w:rsidR="00080077">
              <w:rPr>
                <w:rFonts w:asciiTheme="minorEastAsia" w:hAnsiTheme="minorEastAsia" w:cstheme="minorEastAsia" w:hint="eastAsia"/>
                <w:sz w:val="18"/>
                <w:szCs w:val="18"/>
              </w:rPr>
              <w:t>m</w:t>
            </w:r>
            <w:r w:rsidR="00080077"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1562" w:type="dxa"/>
            <w:vAlign w:val="center"/>
          </w:tcPr>
          <w:p w14:paraId="2662FA1C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南通计量检定测试所</w:t>
            </w:r>
          </w:p>
        </w:tc>
        <w:tc>
          <w:tcPr>
            <w:tcW w:w="1276" w:type="dxa"/>
            <w:vAlign w:val="center"/>
          </w:tcPr>
          <w:p w14:paraId="3E21CB47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2019.05.23</w:t>
            </w:r>
          </w:p>
        </w:tc>
        <w:tc>
          <w:tcPr>
            <w:tcW w:w="959" w:type="dxa"/>
            <w:vAlign w:val="center"/>
          </w:tcPr>
          <w:p w14:paraId="31804B18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C96E8B" w14:paraId="5F680AFF" w14:textId="77777777" w:rsidTr="00C96E8B">
        <w:trPr>
          <w:trHeight w:val="568"/>
        </w:trPr>
        <w:tc>
          <w:tcPr>
            <w:tcW w:w="1168" w:type="dxa"/>
            <w:vAlign w:val="center"/>
          </w:tcPr>
          <w:p w14:paraId="6A3B96F7" w14:textId="0F35569E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实验室</w:t>
            </w:r>
          </w:p>
        </w:tc>
        <w:tc>
          <w:tcPr>
            <w:tcW w:w="992" w:type="dxa"/>
            <w:vAlign w:val="center"/>
          </w:tcPr>
          <w:p w14:paraId="0B1B71E7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耐洗色牢度试验仪</w:t>
            </w:r>
          </w:p>
        </w:tc>
        <w:tc>
          <w:tcPr>
            <w:tcW w:w="1133" w:type="dxa"/>
            <w:vAlign w:val="center"/>
          </w:tcPr>
          <w:p w14:paraId="36ED5B2C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S-29</w:t>
            </w:r>
          </w:p>
        </w:tc>
        <w:tc>
          <w:tcPr>
            <w:tcW w:w="1133" w:type="dxa"/>
            <w:vAlign w:val="center"/>
          </w:tcPr>
          <w:p w14:paraId="4ACF7FED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SW-24</w:t>
            </w:r>
          </w:p>
        </w:tc>
        <w:tc>
          <w:tcPr>
            <w:tcW w:w="1275" w:type="dxa"/>
            <w:vAlign w:val="center"/>
          </w:tcPr>
          <w:p w14:paraId="156B71E1" w14:textId="2B5AF244" w:rsidR="00C96E8B" w:rsidRDefault="00C96E8B" w:rsidP="00C96E8B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±</w:t>
            </w:r>
            <w:r>
              <w:rPr>
                <w:rFonts w:ascii="宋体" w:eastAsia="宋体" w:hAnsi="宋体" w:cs="宋体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℃</w:t>
            </w:r>
          </w:p>
        </w:tc>
        <w:tc>
          <w:tcPr>
            <w:tcW w:w="1275" w:type="dxa"/>
            <w:vAlign w:val="center"/>
          </w:tcPr>
          <w:p w14:paraId="55FC82DA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±0.5℃</w:t>
            </w:r>
            <w:bookmarkStart w:id="1" w:name="_GoBack"/>
            <w:bookmarkEnd w:id="1"/>
          </w:p>
        </w:tc>
        <w:tc>
          <w:tcPr>
            <w:tcW w:w="1562" w:type="dxa"/>
            <w:vAlign w:val="center"/>
          </w:tcPr>
          <w:p w14:paraId="5334D54A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南通质量技术监督纺织仪器计量检定站</w:t>
            </w:r>
          </w:p>
        </w:tc>
        <w:tc>
          <w:tcPr>
            <w:tcW w:w="1276" w:type="dxa"/>
            <w:vAlign w:val="center"/>
          </w:tcPr>
          <w:p w14:paraId="2CE74788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2019.05.03</w:t>
            </w:r>
          </w:p>
        </w:tc>
        <w:tc>
          <w:tcPr>
            <w:tcW w:w="959" w:type="dxa"/>
            <w:vAlign w:val="center"/>
          </w:tcPr>
          <w:p w14:paraId="3FB00978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C96E8B" w14:paraId="4F03E019" w14:textId="77777777" w:rsidTr="00C96E8B">
        <w:trPr>
          <w:trHeight w:val="568"/>
        </w:trPr>
        <w:tc>
          <w:tcPr>
            <w:tcW w:w="1168" w:type="dxa"/>
            <w:vAlign w:val="center"/>
          </w:tcPr>
          <w:p w14:paraId="357AC0A3" w14:textId="48C0ADF9" w:rsidR="00C96E8B" w:rsidRDefault="00080077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实验室</w:t>
            </w:r>
          </w:p>
        </w:tc>
        <w:tc>
          <w:tcPr>
            <w:tcW w:w="992" w:type="dxa"/>
            <w:vAlign w:val="center"/>
          </w:tcPr>
          <w:p w14:paraId="413D0B8D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分光光度计</w:t>
            </w:r>
          </w:p>
        </w:tc>
        <w:tc>
          <w:tcPr>
            <w:tcW w:w="1133" w:type="dxa"/>
            <w:vAlign w:val="center"/>
          </w:tcPr>
          <w:p w14:paraId="5DF0EDFF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S-40</w:t>
            </w:r>
          </w:p>
        </w:tc>
        <w:tc>
          <w:tcPr>
            <w:tcW w:w="1133" w:type="dxa"/>
            <w:vAlign w:val="center"/>
          </w:tcPr>
          <w:p w14:paraId="7EE73E4D" w14:textId="5B0CE781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WFJ-2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00</w:t>
            </w:r>
          </w:p>
        </w:tc>
        <w:tc>
          <w:tcPr>
            <w:tcW w:w="1275" w:type="dxa"/>
            <w:vAlign w:val="center"/>
          </w:tcPr>
          <w:p w14:paraId="084E1B0B" w14:textId="112D1709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275" w:type="dxa"/>
            <w:vAlign w:val="center"/>
          </w:tcPr>
          <w:p w14:paraId="37702D45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=0.3nm (</w:t>
            </w:r>
            <w:r>
              <w:rPr>
                <w:rFonts w:hint="eastAsia"/>
                <w:i/>
                <w:iCs/>
                <w:szCs w:val="21"/>
              </w:rPr>
              <w:t>k</w:t>
            </w:r>
            <w:r>
              <w:rPr>
                <w:rFonts w:hint="eastAsia"/>
                <w:szCs w:val="21"/>
              </w:rPr>
              <w:t>=2)</w:t>
            </w:r>
          </w:p>
        </w:tc>
        <w:tc>
          <w:tcPr>
            <w:tcW w:w="1562" w:type="dxa"/>
            <w:vAlign w:val="center"/>
          </w:tcPr>
          <w:p w14:paraId="6585735A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南通计量检定测试所</w:t>
            </w:r>
          </w:p>
        </w:tc>
        <w:tc>
          <w:tcPr>
            <w:tcW w:w="1276" w:type="dxa"/>
            <w:vAlign w:val="center"/>
          </w:tcPr>
          <w:p w14:paraId="4BA721E1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2019.04.30</w:t>
            </w:r>
          </w:p>
        </w:tc>
        <w:tc>
          <w:tcPr>
            <w:tcW w:w="959" w:type="dxa"/>
            <w:vAlign w:val="center"/>
          </w:tcPr>
          <w:p w14:paraId="65CB9AF0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C96E8B" w14:paraId="0E48D418" w14:textId="77777777" w:rsidTr="00C96E8B">
        <w:trPr>
          <w:trHeight w:val="568"/>
        </w:trPr>
        <w:tc>
          <w:tcPr>
            <w:tcW w:w="1168" w:type="dxa"/>
            <w:vAlign w:val="center"/>
          </w:tcPr>
          <w:p w14:paraId="62B90309" w14:textId="632EEE04" w:rsidR="00C96E8B" w:rsidRDefault="00080077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实验室</w:t>
            </w:r>
          </w:p>
        </w:tc>
        <w:tc>
          <w:tcPr>
            <w:tcW w:w="992" w:type="dxa"/>
            <w:vAlign w:val="center"/>
          </w:tcPr>
          <w:p w14:paraId="77E8F3F7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</w:t>
            </w:r>
          </w:p>
          <w:p w14:paraId="6EB655F2" w14:textId="09D97EFA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天平</w:t>
            </w:r>
          </w:p>
        </w:tc>
        <w:tc>
          <w:tcPr>
            <w:tcW w:w="1133" w:type="dxa"/>
            <w:vAlign w:val="center"/>
          </w:tcPr>
          <w:p w14:paraId="640C1169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S-56</w:t>
            </w:r>
          </w:p>
        </w:tc>
        <w:tc>
          <w:tcPr>
            <w:tcW w:w="1133" w:type="dxa"/>
            <w:vAlign w:val="center"/>
          </w:tcPr>
          <w:p w14:paraId="3E04C395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BSA224S-CW</w:t>
            </w:r>
          </w:p>
        </w:tc>
        <w:tc>
          <w:tcPr>
            <w:tcW w:w="1275" w:type="dxa"/>
            <w:vAlign w:val="center"/>
          </w:tcPr>
          <w:p w14:paraId="57D00E2F" w14:textId="69B786E3" w:rsidR="00C96E8B" w:rsidRDefault="00C96E8B" w:rsidP="00C96E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96E8B">
              <w:rPr>
                <w:rFonts w:ascii="宋体" w:eastAsia="宋体" w:hAnsi="宋体" w:cs="宋体" w:hint="eastAsia"/>
                <w:sz w:val="18"/>
                <w:szCs w:val="18"/>
              </w:rPr>
              <w:t>±</w:t>
            </w:r>
            <w:r>
              <w:rPr>
                <w:rFonts w:ascii="宋体" w:eastAsia="宋体" w:hAnsi="宋体" w:cs="宋体" w:hint="eastAsia"/>
                <w:szCs w:val="21"/>
              </w:rPr>
              <w:t>1mg</w:t>
            </w:r>
          </w:p>
        </w:tc>
        <w:tc>
          <w:tcPr>
            <w:tcW w:w="1275" w:type="dxa"/>
            <w:vAlign w:val="center"/>
          </w:tcPr>
          <w:p w14:paraId="470F2B3D" w14:textId="77777777" w:rsidR="00080077" w:rsidRDefault="00080077" w:rsidP="000800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砝码</w:t>
            </w:r>
          </w:p>
          <w:p w14:paraId="63BCFFDB" w14:textId="13A1F3B5" w:rsidR="00C96E8B" w:rsidRDefault="00C96E8B" w:rsidP="0008007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E2</w:t>
            </w: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562" w:type="dxa"/>
            <w:vAlign w:val="center"/>
          </w:tcPr>
          <w:p w14:paraId="64B06C24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南通计量检定测试所</w:t>
            </w:r>
          </w:p>
        </w:tc>
        <w:tc>
          <w:tcPr>
            <w:tcW w:w="1276" w:type="dxa"/>
            <w:vAlign w:val="center"/>
          </w:tcPr>
          <w:p w14:paraId="5F319D62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2019.04.30</w:t>
            </w:r>
          </w:p>
        </w:tc>
        <w:tc>
          <w:tcPr>
            <w:tcW w:w="959" w:type="dxa"/>
            <w:vAlign w:val="center"/>
          </w:tcPr>
          <w:p w14:paraId="0D6F9F8E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C96E8B" w14:paraId="135AA735" w14:textId="77777777" w:rsidTr="00C96E8B">
        <w:trPr>
          <w:trHeight w:val="568"/>
        </w:trPr>
        <w:tc>
          <w:tcPr>
            <w:tcW w:w="1168" w:type="dxa"/>
            <w:vAlign w:val="center"/>
          </w:tcPr>
          <w:p w14:paraId="1AFD5777" w14:textId="0A80FB89" w:rsidR="00C96E8B" w:rsidRDefault="00080077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实验室</w:t>
            </w:r>
          </w:p>
        </w:tc>
        <w:tc>
          <w:tcPr>
            <w:tcW w:w="992" w:type="dxa"/>
            <w:vAlign w:val="center"/>
          </w:tcPr>
          <w:p w14:paraId="0411334C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羽绒</w:t>
            </w:r>
            <w:proofErr w:type="gramStart"/>
            <w:r>
              <w:rPr>
                <w:rFonts w:hint="eastAsia"/>
                <w:szCs w:val="21"/>
              </w:rPr>
              <w:t>蓬松度仪</w:t>
            </w:r>
            <w:proofErr w:type="gramEnd"/>
          </w:p>
        </w:tc>
        <w:tc>
          <w:tcPr>
            <w:tcW w:w="1133" w:type="dxa"/>
            <w:vAlign w:val="center"/>
          </w:tcPr>
          <w:p w14:paraId="22E98D87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S-109</w:t>
            </w:r>
          </w:p>
        </w:tc>
        <w:tc>
          <w:tcPr>
            <w:tcW w:w="1133" w:type="dxa"/>
            <w:vAlign w:val="center"/>
          </w:tcPr>
          <w:p w14:paraId="74E7403E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LBX-205</w:t>
            </w:r>
          </w:p>
        </w:tc>
        <w:tc>
          <w:tcPr>
            <w:tcW w:w="1275" w:type="dxa"/>
            <w:vAlign w:val="center"/>
          </w:tcPr>
          <w:p w14:paraId="6F0159FB" w14:textId="0A99B3DB" w:rsidR="00C96E8B" w:rsidRDefault="00C96E8B" w:rsidP="00C96E8B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±1mm </w:t>
            </w:r>
          </w:p>
          <w:p w14:paraId="6698804F" w14:textId="40BEB3B7" w:rsidR="00C96E8B" w:rsidRDefault="00C96E8B" w:rsidP="00C96E8B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±0.5g</w:t>
            </w:r>
          </w:p>
        </w:tc>
        <w:tc>
          <w:tcPr>
            <w:tcW w:w="1275" w:type="dxa"/>
            <w:vAlign w:val="center"/>
          </w:tcPr>
          <w:p w14:paraId="037F4539" w14:textId="04B56EA2" w:rsidR="00C96E8B" w:rsidRDefault="00080077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砝码</w:t>
            </w:r>
            <w:r w:rsidR="00C96E8B">
              <w:rPr>
                <w:rFonts w:hint="eastAsia"/>
                <w:szCs w:val="21"/>
              </w:rPr>
              <w:t>三等</w:t>
            </w:r>
          </w:p>
        </w:tc>
        <w:tc>
          <w:tcPr>
            <w:tcW w:w="1562" w:type="dxa"/>
            <w:vAlign w:val="center"/>
          </w:tcPr>
          <w:p w14:paraId="448F4C1C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南通质量技术监督纺织仪器计量检定站</w:t>
            </w:r>
          </w:p>
        </w:tc>
        <w:tc>
          <w:tcPr>
            <w:tcW w:w="1276" w:type="dxa"/>
            <w:vAlign w:val="center"/>
          </w:tcPr>
          <w:p w14:paraId="4867B50C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2019.05.03</w:t>
            </w:r>
          </w:p>
        </w:tc>
        <w:tc>
          <w:tcPr>
            <w:tcW w:w="959" w:type="dxa"/>
            <w:vAlign w:val="center"/>
          </w:tcPr>
          <w:p w14:paraId="4D997642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C96E8B" w14:paraId="00496FA6" w14:textId="77777777" w:rsidTr="00C96E8B">
        <w:trPr>
          <w:trHeight w:val="568"/>
        </w:trPr>
        <w:tc>
          <w:tcPr>
            <w:tcW w:w="1168" w:type="dxa"/>
            <w:vAlign w:val="center"/>
          </w:tcPr>
          <w:p w14:paraId="17CD5EF1" w14:textId="6928F74E" w:rsidR="00C96E8B" w:rsidRDefault="00080077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实验室</w:t>
            </w:r>
          </w:p>
        </w:tc>
        <w:tc>
          <w:tcPr>
            <w:tcW w:w="992" w:type="dxa"/>
            <w:vAlign w:val="center"/>
          </w:tcPr>
          <w:p w14:paraId="3CC0105A" w14:textId="2C25726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酸度计</w:t>
            </w:r>
          </w:p>
        </w:tc>
        <w:tc>
          <w:tcPr>
            <w:tcW w:w="1133" w:type="dxa"/>
            <w:vAlign w:val="center"/>
          </w:tcPr>
          <w:p w14:paraId="2F402D81" w14:textId="08030F48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</w:t>
            </w:r>
            <w:r>
              <w:rPr>
                <w:szCs w:val="21"/>
              </w:rPr>
              <w:t>-39</w:t>
            </w:r>
          </w:p>
        </w:tc>
        <w:tc>
          <w:tcPr>
            <w:tcW w:w="1133" w:type="dxa"/>
            <w:vAlign w:val="center"/>
          </w:tcPr>
          <w:p w14:paraId="4C1E7B6A" w14:textId="13C9E43F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B-10</w:t>
            </w:r>
          </w:p>
        </w:tc>
        <w:tc>
          <w:tcPr>
            <w:tcW w:w="1275" w:type="dxa"/>
            <w:vAlign w:val="center"/>
          </w:tcPr>
          <w:p w14:paraId="48716B46" w14:textId="62FE2031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.01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275" w:type="dxa"/>
            <w:vAlign w:val="center"/>
          </w:tcPr>
          <w:p w14:paraId="422D2722" w14:textId="62167B3A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.0006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62" w:type="dxa"/>
            <w:vAlign w:val="center"/>
          </w:tcPr>
          <w:p w14:paraId="594320DC" w14:textId="6E06A5B9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南通计量检定测试所</w:t>
            </w:r>
          </w:p>
        </w:tc>
        <w:tc>
          <w:tcPr>
            <w:tcW w:w="1276" w:type="dxa"/>
            <w:vAlign w:val="center"/>
          </w:tcPr>
          <w:p w14:paraId="7F508C22" w14:textId="0265C489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2019.04.30</w:t>
            </w:r>
          </w:p>
        </w:tc>
        <w:tc>
          <w:tcPr>
            <w:tcW w:w="959" w:type="dxa"/>
            <w:vAlign w:val="center"/>
          </w:tcPr>
          <w:p w14:paraId="501CE9FD" w14:textId="04EAFABE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C96E8B" w14:paraId="7D632F62" w14:textId="77777777" w:rsidTr="00C96E8B">
        <w:trPr>
          <w:trHeight w:val="568"/>
        </w:trPr>
        <w:tc>
          <w:tcPr>
            <w:tcW w:w="1168" w:type="dxa"/>
            <w:vAlign w:val="center"/>
          </w:tcPr>
          <w:p w14:paraId="1C4CD387" w14:textId="7AC709AF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质量管理中心</w:t>
            </w:r>
          </w:p>
        </w:tc>
        <w:tc>
          <w:tcPr>
            <w:tcW w:w="992" w:type="dxa"/>
            <w:vAlign w:val="center"/>
          </w:tcPr>
          <w:p w14:paraId="4A5B9991" w14:textId="1652D433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照度计</w:t>
            </w:r>
          </w:p>
        </w:tc>
        <w:tc>
          <w:tcPr>
            <w:tcW w:w="1133" w:type="dxa"/>
            <w:vAlign w:val="center"/>
          </w:tcPr>
          <w:p w14:paraId="371F2864" w14:textId="3001C5F5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H</w:t>
            </w:r>
            <w:r>
              <w:rPr>
                <w:szCs w:val="21"/>
              </w:rPr>
              <w:t>11I-E51470</w:t>
            </w:r>
          </w:p>
        </w:tc>
        <w:tc>
          <w:tcPr>
            <w:tcW w:w="1133" w:type="dxa"/>
            <w:vAlign w:val="center"/>
          </w:tcPr>
          <w:p w14:paraId="415D6091" w14:textId="3DE4DFD1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M6612L</w:t>
            </w:r>
          </w:p>
        </w:tc>
        <w:tc>
          <w:tcPr>
            <w:tcW w:w="1275" w:type="dxa"/>
            <w:vAlign w:val="center"/>
          </w:tcPr>
          <w:p w14:paraId="1918A850" w14:textId="77777777" w:rsidR="00C96E8B" w:rsidRDefault="00C96E8B" w:rsidP="00C96E8B">
            <w:pPr>
              <w:jc w:val="center"/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U</w:t>
            </w:r>
            <w:r>
              <w:rPr>
                <w:szCs w:val="21"/>
              </w:rPr>
              <w:t>rel</w:t>
            </w:r>
            <w:proofErr w:type="spellEnd"/>
            <w:r>
              <w:rPr>
                <w:szCs w:val="21"/>
              </w:rPr>
              <w:t xml:space="preserve">=1.3% </w:t>
            </w:r>
          </w:p>
          <w:p w14:paraId="364E6528" w14:textId="20CAEEC9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K=2</w:t>
            </w:r>
          </w:p>
        </w:tc>
        <w:tc>
          <w:tcPr>
            <w:tcW w:w="1275" w:type="dxa"/>
            <w:vAlign w:val="center"/>
          </w:tcPr>
          <w:p w14:paraId="285AC61D" w14:textId="7777777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发光强度</w:t>
            </w:r>
          </w:p>
          <w:p w14:paraId="788B7822" w14:textId="4FC73576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标准灯</w:t>
            </w:r>
          </w:p>
        </w:tc>
        <w:tc>
          <w:tcPr>
            <w:tcW w:w="1562" w:type="dxa"/>
            <w:vAlign w:val="center"/>
          </w:tcPr>
          <w:p w14:paraId="198CB0EE" w14:textId="2B688A6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南通计量检定测试所</w:t>
            </w:r>
          </w:p>
        </w:tc>
        <w:tc>
          <w:tcPr>
            <w:tcW w:w="1276" w:type="dxa"/>
            <w:vAlign w:val="center"/>
          </w:tcPr>
          <w:p w14:paraId="456C689C" w14:textId="643104A6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2019.04.24</w:t>
            </w:r>
          </w:p>
        </w:tc>
        <w:tc>
          <w:tcPr>
            <w:tcW w:w="959" w:type="dxa"/>
            <w:vAlign w:val="center"/>
          </w:tcPr>
          <w:p w14:paraId="6AF613D1" w14:textId="4C6EB4C7" w:rsidR="00C96E8B" w:rsidRDefault="00C96E8B" w:rsidP="00C96E8B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C96E8B" w14:paraId="504D8BD9" w14:textId="77777777" w:rsidTr="00C96E8B">
        <w:trPr>
          <w:trHeight w:val="568"/>
        </w:trPr>
        <w:tc>
          <w:tcPr>
            <w:tcW w:w="1168" w:type="dxa"/>
            <w:vAlign w:val="center"/>
          </w:tcPr>
          <w:p w14:paraId="611DC98C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EC9DEF1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317AB0A6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4AD795C3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B99424A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190F2AA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vAlign w:val="center"/>
          </w:tcPr>
          <w:p w14:paraId="40BA3F2C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416458A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959" w:type="dxa"/>
            <w:vAlign w:val="center"/>
          </w:tcPr>
          <w:p w14:paraId="25768EB5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</w:tr>
      <w:tr w:rsidR="00C96E8B" w14:paraId="1322D110" w14:textId="77777777" w:rsidTr="00C96E8B">
        <w:trPr>
          <w:trHeight w:val="568"/>
        </w:trPr>
        <w:tc>
          <w:tcPr>
            <w:tcW w:w="1168" w:type="dxa"/>
            <w:vAlign w:val="center"/>
          </w:tcPr>
          <w:p w14:paraId="1B7D4020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F11D74E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5A7D9058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1E1764F9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289789B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EE4851C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vAlign w:val="center"/>
          </w:tcPr>
          <w:p w14:paraId="4FD362DB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B845AAD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  <w:tc>
          <w:tcPr>
            <w:tcW w:w="959" w:type="dxa"/>
            <w:vAlign w:val="center"/>
          </w:tcPr>
          <w:p w14:paraId="1F978700" w14:textId="77777777" w:rsidR="00C96E8B" w:rsidRDefault="00C96E8B" w:rsidP="00C96E8B">
            <w:pPr>
              <w:jc w:val="center"/>
              <w:rPr>
                <w:szCs w:val="21"/>
              </w:rPr>
            </w:pPr>
          </w:p>
        </w:tc>
      </w:tr>
      <w:tr w:rsidR="00C96E8B" w14:paraId="6204A68F" w14:textId="77777777" w:rsidTr="00C96E8B">
        <w:trPr>
          <w:trHeight w:val="1121"/>
        </w:trPr>
        <w:tc>
          <w:tcPr>
            <w:tcW w:w="10773" w:type="dxa"/>
            <w:gridSpan w:val="9"/>
            <w:vAlign w:val="center"/>
          </w:tcPr>
          <w:p w14:paraId="2D10954E" w14:textId="77777777" w:rsidR="00C96E8B" w:rsidRDefault="00C96E8B" w:rsidP="00C96E8B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审核综合意見：</w:t>
            </w:r>
          </w:p>
          <w:p w14:paraId="5DF38365" w14:textId="58DB7C86" w:rsidR="00C96E8B" w:rsidRPr="00C96E8B" w:rsidRDefault="00C96E8B" w:rsidP="00C96E8B">
            <w:pPr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C96E8B">
              <w:rPr>
                <w:rFonts w:ascii="Times New Roman" w:hAnsi="Times New Roman" w:hint="eastAsia"/>
                <w:color w:val="000000"/>
                <w:szCs w:val="21"/>
              </w:rPr>
              <w:t>该公司所有测量设备送检</w:t>
            </w:r>
            <w:proofErr w:type="gramStart"/>
            <w:r w:rsidRPr="00C96E8B">
              <w:rPr>
                <w:rFonts w:ascii="Times New Roman" w:hAnsi="Times New Roman" w:hint="eastAsia"/>
                <w:color w:val="000000"/>
                <w:szCs w:val="21"/>
              </w:rPr>
              <w:t>至具备</w:t>
            </w:r>
            <w:proofErr w:type="gramEnd"/>
            <w:r w:rsidRPr="00C96E8B">
              <w:rPr>
                <w:rFonts w:ascii="Times New Roman" w:hAnsi="Times New Roman" w:hint="eastAsia"/>
                <w:color w:val="000000"/>
                <w:szCs w:val="21"/>
              </w:rPr>
              <w:t>相应资质的计量技术机构（南通计量检定所、南通质量技术监督纺织仪器计量检定站）进行检定和校准。</w:t>
            </w:r>
            <w:bookmarkStart w:id="2" w:name="_Hlk13903757"/>
            <w:r w:rsidRPr="00C96E8B">
              <w:rPr>
                <w:rFonts w:ascii="Times New Roman" w:hAnsi="Times New Roman" w:hint="eastAsia"/>
                <w:color w:val="000000"/>
                <w:szCs w:val="21"/>
              </w:rPr>
              <w:t>查</w:t>
            </w:r>
            <w:r w:rsidRPr="00C96E8B">
              <w:rPr>
                <w:rFonts w:ascii="Times New Roman" w:hAnsi="Times New Roman" w:hint="eastAsia"/>
                <w:color w:val="000000"/>
                <w:szCs w:val="21"/>
              </w:rPr>
              <w:t>8</w:t>
            </w:r>
            <w:r w:rsidRPr="00C96E8B">
              <w:rPr>
                <w:rFonts w:ascii="Times New Roman" w:hAnsi="Times New Roman" w:hint="eastAsia"/>
                <w:color w:val="000000"/>
                <w:szCs w:val="21"/>
              </w:rPr>
              <w:t>份测量设备检定和校准证书，都在有效期内。量值溯源基本符合文件要求。</w:t>
            </w:r>
            <w:bookmarkEnd w:id="2"/>
          </w:p>
        </w:tc>
      </w:tr>
      <w:tr w:rsidR="00C96E8B" w14:paraId="1255F0C3" w14:textId="77777777" w:rsidTr="00C96E8B">
        <w:trPr>
          <w:trHeight w:val="1406"/>
        </w:trPr>
        <w:tc>
          <w:tcPr>
            <w:tcW w:w="10773" w:type="dxa"/>
            <w:gridSpan w:val="9"/>
            <w:vAlign w:val="center"/>
          </w:tcPr>
          <w:p w14:paraId="52229C77" w14:textId="77777777" w:rsidR="00C96E8B" w:rsidRDefault="00C96E8B" w:rsidP="00C96E8B">
            <w:pPr>
              <w:rPr>
                <w:rFonts w:ascii="宋体" w:eastAsia="宋体" w:hAnsi="宋体" w:cs="Times New Roman"/>
                <w:szCs w:val="21"/>
              </w:rPr>
            </w:pPr>
          </w:p>
          <w:p w14:paraId="21BDA72A" w14:textId="77777777" w:rsidR="003873C6" w:rsidRDefault="003873C6" w:rsidP="003873C6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2019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11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25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  <w:r>
              <w:rPr>
                <w:rFonts w:ascii="Times New Roman" w:eastAsia="宋体" w:hAnsi="Times New Roman" w:cs="Times New Roman"/>
                <w:szCs w:val="21"/>
              </w:rPr>
              <w:t>~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11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26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  <w:p w14:paraId="4FE030E8" w14:textId="3B808836" w:rsidR="00C96E8B" w:rsidRDefault="00C96E8B" w:rsidP="00C96E8B">
            <w:pPr>
              <w:rPr>
                <w:rFonts w:ascii="宋体" w:eastAsia="宋体" w:hAnsi="宋体" w:cs="Times New Roman"/>
                <w:szCs w:val="21"/>
              </w:rPr>
            </w:pPr>
          </w:p>
          <w:p w14:paraId="4CF64BF8" w14:textId="1FCD4675" w:rsidR="003873C6" w:rsidRDefault="003873C6" w:rsidP="00C96E8B">
            <w:pPr>
              <w:rPr>
                <w:rFonts w:ascii="宋体" w:eastAsia="宋体" w:hAnsi="宋体" w:cs="Times New Roman"/>
                <w:szCs w:val="21"/>
              </w:rPr>
            </w:pPr>
          </w:p>
          <w:p w14:paraId="2114B66C" w14:textId="77777777" w:rsidR="003873C6" w:rsidRPr="00C96E8B" w:rsidRDefault="003873C6" w:rsidP="00C96E8B">
            <w:pPr>
              <w:rPr>
                <w:rFonts w:ascii="宋体" w:eastAsia="宋体" w:hAnsi="宋体" w:cs="Times New Roman"/>
                <w:szCs w:val="21"/>
              </w:rPr>
            </w:pPr>
          </w:p>
          <w:p w14:paraId="50ACDAE2" w14:textId="206D200E" w:rsidR="00C96E8B" w:rsidRDefault="00C96E8B" w:rsidP="00C96E8B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员签字：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               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部门代表签字：</w:t>
            </w:r>
          </w:p>
        </w:tc>
      </w:tr>
    </w:tbl>
    <w:p w14:paraId="6CE36422" w14:textId="2E7CA21E" w:rsidR="000866BC" w:rsidRDefault="000866BC" w:rsidP="00C96E8B">
      <w:pPr>
        <w:spacing w:before="240" w:after="240"/>
        <w:rPr>
          <w:rFonts w:ascii="Times New Roman" w:hAnsi="Times New Roman" w:cs="Times New Roman"/>
          <w:sz w:val="20"/>
          <w:szCs w:val="28"/>
          <w:u w:val="single"/>
        </w:rPr>
      </w:pPr>
    </w:p>
    <w:sectPr w:rsidR="000866BC">
      <w:headerReference w:type="default" r:id="rId7"/>
      <w:footerReference w:type="default" r:id="rId8"/>
      <w:pgSz w:w="11906" w:h="16838"/>
      <w:pgMar w:top="1135" w:right="1266" w:bottom="1440" w:left="11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34B2F" w14:textId="77777777" w:rsidR="00021BCA" w:rsidRDefault="00021BCA">
      <w:r>
        <w:separator/>
      </w:r>
    </w:p>
  </w:endnote>
  <w:endnote w:type="continuationSeparator" w:id="0">
    <w:p w14:paraId="34C3A42B" w14:textId="77777777" w:rsidR="00021BCA" w:rsidRDefault="0002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1918080"/>
    </w:sdtPr>
    <w:sdtEndPr/>
    <w:sdtContent>
      <w:p w14:paraId="4C475693" w14:textId="77777777" w:rsidR="000866BC" w:rsidRDefault="00F407B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7D12529" w14:textId="77777777" w:rsidR="000866BC" w:rsidRDefault="000866B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46982" w14:textId="77777777" w:rsidR="00021BCA" w:rsidRDefault="00021BCA">
      <w:r>
        <w:separator/>
      </w:r>
    </w:p>
  </w:footnote>
  <w:footnote w:type="continuationSeparator" w:id="0">
    <w:p w14:paraId="2BAF56B4" w14:textId="77777777" w:rsidR="00021BCA" w:rsidRDefault="00021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49B82" w14:textId="77777777" w:rsidR="000866BC" w:rsidRDefault="00F407B1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28C30444" wp14:editId="5C8766B7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3CEEC6C2" w14:textId="77777777" w:rsidR="000866BC" w:rsidRDefault="00F407B1">
    <w:pPr>
      <w:pStyle w:val="a7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2F4BD5F9" w14:textId="77777777" w:rsidR="000866BC" w:rsidRDefault="00021BCA" w:rsidP="00C96E8B">
    <w:pPr>
      <w:pStyle w:val="a7"/>
      <w:pBdr>
        <w:bottom w:val="none" w:sz="0" w:space="0" w:color="auto"/>
      </w:pBdr>
      <w:spacing w:line="320" w:lineRule="exact"/>
      <w:ind w:firstLineChars="300" w:firstLine="630"/>
      <w:jc w:val="left"/>
    </w:pPr>
    <w:r>
      <w:rPr>
        <w:rFonts w:ascii="Times New Roman" w:hAnsi="Times New Roman" w:cs="Times New Roman"/>
        <w:sz w:val="21"/>
        <w:szCs w:val="21"/>
      </w:rPr>
      <w:pict w14:anchorId="517C554B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66.5pt;margin-top:-.4pt;width:215.85pt;height:20.6pt;z-index:251658240;mso-width-relative:page;mso-height-relative:page" stroked="f">
          <v:textbox>
            <w:txbxContent>
              <w:p w14:paraId="3774ABD6" w14:textId="77777777" w:rsidR="000866BC" w:rsidRDefault="00F407B1"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09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F407B1"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 w:rsidR="00F407B1"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 w:rsidR="00F407B1"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0B5C6E9A" w14:textId="77777777" w:rsidR="000866BC" w:rsidRDefault="00021BCA">
    <w:r>
      <w:pict w14:anchorId="29E0FDC8">
        <v:shapetype id="_x0000_t32" coordsize="21600,21600" o:spt="32" o:oned="t" path="m,l21600,21600e" filled="f">
          <v:path arrowok="t" fillok="f" o:connecttype="none"/>
          <o:lock v:ext="edit" shapetype="t"/>
        </v:shapetype>
        <v:shape id="直接连接符 3" o:spid="_x0000_s3074" type="#_x0000_t32" style="position:absolute;left:0;text-align:left;margin-left:-.45pt;margin-top:3pt;width:478pt;height:0;z-index:251659264;mso-width-relative:page;mso-height-relative:page"/>
      </w:pict>
    </w:r>
  </w:p>
  <w:p w14:paraId="4275CB35" w14:textId="4F4837D7" w:rsidR="00C96E8B" w:rsidRPr="00C96E8B" w:rsidRDefault="00C96E8B" w:rsidP="00C96E8B">
    <w:pPr>
      <w:tabs>
        <w:tab w:val="left" w:pos="3648"/>
      </w:tabs>
      <w:ind w:firstLineChars="4000" w:firstLine="8000"/>
      <w:jc w:val="left"/>
      <w:rPr>
        <w:rFonts w:ascii="Times New Roman" w:hAnsi="Times New Roman" w:cs="Times New Roman"/>
        <w:sz w:val="20"/>
        <w:szCs w:val="28"/>
        <w:u w:val="single"/>
      </w:rPr>
    </w:pPr>
    <w:r>
      <w:rPr>
        <w:rFonts w:ascii="Times New Roman" w:hAnsi="Times New Roman" w:cs="Times New Roman"/>
        <w:sz w:val="20"/>
        <w:szCs w:val="28"/>
      </w:rPr>
      <w:t>编号</w:t>
    </w:r>
    <w:r>
      <w:rPr>
        <w:rFonts w:ascii="Times New Roman" w:hAnsi="Times New Roman" w:cs="Times New Roman" w:hint="eastAsia"/>
        <w:sz w:val="20"/>
        <w:szCs w:val="28"/>
      </w:rPr>
      <w:t>：</w:t>
    </w:r>
    <w:bookmarkStart w:id="3" w:name="合同编号"/>
    <w:r>
      <w:rPr>
        <w:rFonts w:ascii="Times New Roman" w:hAnsi="Times New Roman" w:cs="Times New Roman"/>
        <w:sz w:val="20"/>
        <w:szCs w:val="28"/>
        <w:u w:val="single"/>
      </w:rPr>
      <w:t>0199-201</w:t>
    </w:r>
    <w:bookmarkEnd w:id="3"/>
    <w:r>
      <w:rPr>
        <w:rFonts w:ascii="Times New Roman" w:hAnsi="Times New Roman" w:cs="Times New Roman" w:hint="eastAsia"/>
        <w:sz w:val="20"/>
        <w:szCs w:val="28"/>
        <w:u w:val="single"/>
      </w:rPr>
      <w:t>9</w:t>
    </w:r>
  </w:p>
  <w:p w14:paraId="740BC5CF" w14:textId="32069B05" w:rsidR="000866BC" w:rsidRDefault="00C96E8B" w:rsidP="00C96E8B">
    <w:pPr>
      <w:jc w:val="center"/>
    </w:pPr>
    <w:r>
      <w:rPr>
        <w:rFonts w:asciiTheme="minorEastAsia" w:hAnsiTheme="minorEastAsia" w:hint="eastAsia"/>
        <w:b/>
        <w:color w:val="000000" w:themeColor="text1"/>
        <w:sz w:val="28"/>
        <w:szCs w:val="28"/>
      </w:rPr>
      <w:t>测量设备溯源</w:t>
    </w:r>
    <w:r>
      <w:rPr>
        <w:rFonts w:ascii="Times New Roman" w:eastAsia="宋体" w:hAnsi="Times New Roman" w:cs="Times New Roman" w:hint="eastAsia"/>
        <w:b/>
        <w:color w:val="000000" w:themeColor="text1"/>
        <w:sz w:val="28"/>
        <w:szCs w:val="28"/>
      </w:rPr>
      <w:t>抽查</w:t>
    </w:r>
    <w:r>
      <w:rPr>
        <w:rFonts w:asciiTheme="minorEastAsia" w:hAnsiTheme="minorEastAsia" w:hint="eastAsia"/>
        <w:b/>
        <w:color w:val="000000" w:themeColor="text1"/>
        <w:sz w:val="28"/>
        <w:szCs w:val="28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  <o:rules v:ext="edit">
        <o:r id="V:Rule1" type="connector" idref="#直接连接符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6BC"/>
    <w:rsid w:val="00021BCA"/>
    <w:rsid w:val="00080077"/>
    <w:rsid w:val="000866BC"/>
    <w:rsid w:val="003873C6"/>
    <w:rsid w:val="00C96E8B"/>
    <w:rsid w:val="00F407B1"/>
    <w:rsid w:val="073916AA"/>
    <w:rsid w:val="08F55E2E"/>
    <w:rsid w:val="09BC71FB"/>
    <w:rsid w:val="0BAE091B"/>
    <w:rsid w:val="24357312"/>
    <w:rsid w:val="2A2046D5"/>
    <w:rsid w:val="37016FC2"/>
    <w:rsid w:val="429B1E59"/>
    <w:rsid w:val="4E073415"/>
    <w:rsid w:val="4F4B5D15"/>
    <w:rsid w:val="52392CF8"/>
    <w:rsid w:val="5981739D"/>
    <w:rsid w:val="5ADF581E"/>
    <w:rsid w:val="7838262F"/>
    <w:rsid w:val="7B0D6238"/>
    <w:rsid w:val="7E753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0C21A644"/>
  <w15:docId w15:val="{752FD5E9-3BC4-4432-A489-12DE0987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</Words>
  <Characters>735</Characters>
  <Application>Microsoft Office Word</Application>
  <DocSecurity>0</DocSecurity>
  <Lines>6</Lines>
  <Paragraphs>1</Paragraphs>
  <ScaleCrop>false</ScaleCrop>
  <Company>Microsoft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23</cp:revision>
  <dcterms:created xsi:type="dcterms:W3CDTF">2015-11-02T14:51:00Z</dcterms:created>
  <dcterms:modified xsi:type="dcterms:W3CDTF">2019-11-26T00:21:00Z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